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84" w:rsidRPr="00674C64" w:rsidRDefault="00803A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70C0"/>
        <w:spacing w:after="80" w:line="259" w:lineRule="auto"/>
        <w:ind w:left="6" w:firstLine="0"/>
        <w:jc w:val="center"/>
        <w:rPr>
          <w:color w:val="92CDDC" w:themeColor="accent5" w:themeTint="99"/>
        </w:rPr>
      </w:pPr>
      <w:bookmarkStart w:id="0" w:name="_GoBack"/>
      <w:bookmarkEnd w:id="0"/>
      <w:r w:rsidRPr="00674C64">
        <w:rPr>
          <w:b/>
          <w:color w:val="FFFFFF"/>
          <w:sz w:val="36"/>
        </w:rPr>
        <w:t>SCOIL N. PHÁDRAIG NAOFA</w:t>
      </w:r>
      <w:r w:rsidR="00674C64" w:rsidRPr="00674C64">
        <w:rPr>
          <w:b/>
          <w:color w:val="92CDDC" w:themeColor="accent5" w:themeTint="99"/>
          <w:sz w:val="36"/>
        </w:rPr>
        <w:t>, AVOCA</w:t>
      </w:r>
      <w:r w:rsidR="00F742F5">
        <w:rPr>
          <w:b/>
          <w:color w:val="92CDDC" w:themeColor="accent5" w:themeTint="99"/>
          <w:sz w:val="36"/>
        </w:rPr>
        <w:t xml:space="preserve"> 20</w:t>
      </w:r>
      <w:r w:rsidR="00B00FC5">
        <w:rPr>
          <w:b/>
          <w:color w:val="92CDDC" w:themeColor="accent5" w:themeTint="99"/>
          <w:sz w:val="36"/>
        </w:rPr>
        <w:t>21</w:t>
      </w:r>
      <w:r w:rsidR="00F742F5">
        <w:rPr>
          <w:b/>
          <w:color w:val="92CDDC" w:themeColor="accent5" w:themeTint="99"/>
          <w:sz w:val="36"/>
        </w:rPr>
        <w:t>-</w:t>
      </w:r>
      <w:r w:rsidR="00B00FC5">
        <w:rPr>
          <w:b/>
          <w:color w:val="92CDDC" w:themeColor="accent5" w:themeTint="99"/>
          <w:sz w:val="36"/>
        </w:rPr>
        <w:t>22</w:t>
      </w:r>
    </w:p>
    <w:p w:rsidR="00530384" w:rsidRDefault="00BC7113">
      <w:pPr>
        <w:spacing w:after="467" w:line="259" w:lineRule="auto"/>
        <w:ind w:left="12" w:firstLine="0"/>
        <w:jc w:val="left"/>
      </w:pPr>
      <w:r>
        <w:t xml:space="preserve"> </w:t>
      </w:r>
    </w:p>
    <w:p w:rsidR="00530384" w:rsidRDefault="00BC7113">
      <w:pPr>
        <w:pStyle w:val="Heading1"/>
        <w:ind w:left="7"/>
      </w:pPr>
      <w:r>
        <w:t xml:space="preserve">SCHOOL OVERVIEW </w:t>
      </w:r>
    </w:p>
    <w:p w:rsidR="00530384" w:rsidRDefault="00BC7113">
      <w:pPr>
        <w:spacing w:after="16" w:line="259" w:lineRule="auto"/>
        <w:ind w:left="12" w:firstLine="0"/>
        <w:jc w:val="left"/>
      </w:pPr>
      <w:r>
        <w:rPr>
          <w:b/>
        </w:rPr>
        <w:t xml:space="preserve"> </w:t>
      </w:r>
    </w:p>
    <w:p w:rsidR="00530384" w:rsidRDefault="00BC7113">
      <w:pPr>
        <w:spacing w:after="18" w:line="259" w:lineRule="auto"/>
        <w:ind w:left="7"/>
        <w:jc w:val="left"/>
      </w:pPr>
      <w:r>
        <w:rPr>
          <w:b/>
        </w:rPr>
        <w:t xml:space="preserve">Enrolment Numbers: </w:t>
      </w:r>
      <w:r w:rsidR="00B00FC5">
        <w:t>178</w:t>
      </w:r>
      <w:r>
        <w:t xml:space="preserve"> Pupils </w:t>
      </w:r>
    </w:p>
    <w:p w:rsidR="00530384" w:rsidRDefault="00BC7113">
      <w:pPr>
        <w:spacing w:after="19" w:line="259" w:lineRule="auto"/>
        <w:ind w:left="12" w:firstLine="0"/>
        <w:jc w:val="left"/>
      </w:pPr>
      <w:r>
        <w:t xml:space="preserve"> </w:t>
      </w:r>
    </w:p>
    <w:p w:rsidR="00530384" w:rsidRDefault="00BC7113">
      <w:pPr>
        <w:spacing w:after="8"/>
        <w:ind w:left="7"/>
      </w:pPr>
      <w:r>
        <w:rPr>
          <w:b/>
        </w:rPr>
        <w:t>Teachers:</w:t>
      </w:r>
      <w:r w:rsidR="00803A27">
        <w:t xml:space="preserve">  1</w:t>
      </w:r>
      <w:r w:rsidR="00B00FC5">
        <w:t xml:space="preserve">0 </w:t>
      </w:r>
      <w:r w:rsidR="00803A27">
        <w:t xml:space="preserve">including Principal, 3 Resource Teachers/ </w:t>
      </w:r>
      <w:r>
        <w:t xml:space="preserve">Learning Support Teachers </w:t>
      </w:r>
      <w:r w:rsidR="00803A27">
        <w:t>(2 Full time/1 part time</w:t>
      </w:r>
    </w:p>
    <w:p w:rsidR="00530384" w:rsidRDefault="00BC7113">
      <w:pPr>
        <w:spacing w:after="19" w:line="259" w:lineRule="auto"/>
        <w:ind w:left="12" w:firstLine="0"/>
        <w:jc w:val="left"/>
      </w:pPr>
      <w:r>
        <w:t xml:space="preserve"> </w:t>
      </w:r>
    </w:p>
    <w:p w:rsidR="00530384" w:rsidRDefault="00BC7113">
      <w:pPr>
        <w:pStyle w:val="Heading2"/>
        <w:ind w:left="7"/>
      </w:pPr>
      <w:r>
        <w:t xml:space="preserve">Special Needs Assistants:  </w:t>
      </w:r>
      <w:r w:rsidR="00B00FC5">
        <w:rPr>
          <w:b w:val="0"/>
        </w:rPr>
        <w:t>2</w:t>
      </w:r>
      <w:r w:rsidR="00803A27">
        <w:rPr>
          <w:b w:val="0"/>
        </w:rPr>
        <w:t>.5</w:t>
      </w:r>
      <w:r>
        <w:rPr>
          <w:b w:val="0"/>
        </w:rPr>
        <w:t xml:space="preserve"> </w:t>
      </w:r>
    </w:p>
    <w:p w:rsidR="00530384" w:rsidRDefault="00BC7113">
      <w:pPr>
        <w:spacing w:after="16" w:line="259" w:lineRule="auto"/>
        <w:ind w:left="12" w:firstLine="0"/>
        <w:jc w:val="left"/>
      </w:pPr>
      <w:r>
        <w:rPr>
          <w:b/>
        </w:rPr>
        <w:t xml:space="preserve"> </w:t>
      </w:r>
    </w:p>
    <w:p w:rsidR="00530384" w:rsidRDefault="00BC7113">
      <w:pPr>
        <w:spacing w:after="257"/>
        <w:ind w:left="7" w:right="5034"/>
      </w:pPr>
      <w:r>
        <w:rPr>
          <w:b/>
        </w:rPr>
        <w:t>Ancillary Staff:</w:t>
      </w:r>
      <w:r>
        <w:t xml:space="preserve">  1 </w:t>
      </w:r>
      <w:r w:rsidR="00803A27">
        <w:t>par</w:t>
      </w:r>
      <w:r w:rsidR="00A02FA8">
        <w:t xml:space="preserve">t-time </w:t>
      </w:r>
      <w:r w:rsidR="00803A27">
        <w:t>Secr</w:t>
      </w:r>
      <w:r w:rsidR="00B00FC5">
        <w:t>etar</w:t>
      </w:r>
      <w:r w:rsidR="00A02FA8">
        <w:t xml:space="preserve">y and </w:t>
      </w:r>
      <w:proofErr w:type="spellStart"/>
      <w:r w:rsidR="00A02FA8">
        <w:t>C</w:t>
      </w:r>
      <w:r w:rsidR="00803A27">
        <w:t>aretaker</w:t>
      </w:r>
      <w:r>
        <w:rPr>
          <w:b/>
          <w:color w:val="FFFFFF"/>
        </w:rPr>
        <w:t>OV</w:t>
      </w:r>
      <w:proofErr w:type="spellEnd"/>
      <w:r>
        <w:t xml:space="preserve"> </w:t>
      </w:r>
    </w:p>
    <w:p w:rsidR="00530384" w:rsidRPr="00674C64" w:rsidRDefault="00BC7113">
      <w:pPr>
        <w:pStyle w:val="Heading1"/>
        <w:spacing w:after="496"/>
        <w:ind w:left="7"/>
        <w:rPr>
          <w:color w:val="31849B" w:themeColor="accent5" w:themeShade="BF"/>
        </w:rPr>
      </w:pPr>
      <w:r>
        <w:t xml:space="preserve">SCHOOL ETHOS </w:t>
      </w:r>
      <w:r w:rsidR="00674C64">
        <w:t xml:space="preserve">       </w:t>
      </w:r>
    </w:p>
    <w:p w:rsidR="00530384" w:rsidRDefault="00BC7113">
      <w:pPr>
        <w:numPr>
          <w:ilvl w:val="0"/>
          <w:numId w:val="1"/>
        </w:numPr>
        <w:ind w:hanging="578"/>
      </w:pPr>
      <w:r>
        <w:t xml:space="preserve">The policies, practices and attitudes of the school are inspired by Gospel values, by belief in God and Jesus Christ. </w:t>
      </w:r>
    </w:p>
    <w:p w:rsidR="00530384" w:rsidRDefault="00BC7113">
      <w:pPr>
        <w:numPr>
          <w:ilvl w:val="0"/>
          <w:numId w:val="1"/>
        </w:numPr>
        <w:ind w:hanging="578"/>
      </w:pPr>
      <w:r>
        <w:t xml:space="preserve">The school aims to promote the development of all aspects of the person of each pupil, his/her relationship with God, with other people, with the environment and with the place we live in. </w:t>
      </w:r>
    </w:p>
    <w:p w:rsidR="00530384" w:rsidRDefault="00BC7113">
      <w:pPr>
        <w:numPr>
          <w:ilvl w:val="0"/>
          <w:numId w:val="1"/>
        </w:numPr>
        <w:ind w:hanging="578"/>
      </w:pPr>
      <w:r>
        <w:t>Religious education is provided in accordance with the doctrine and practices of the Catholic Church.  Prayer is a feature of each school day.  Preparation for the sacraments of Reconciliation, Communion and Confirmation is provided in close co-oper</w:t>
      </w:r>
      <w:r w:rsidR="00803A27">
        <w:t xml:space="preserve">ation with Father </w:t>
      </w:r>
      <w:r w:rsidR="00A02FA8">
        <w:t>McKittrick.</w:t>
      </w:r>
    </w:p>
    <w:p w:rsidR="00530384" w:rsidRDefault="00BC7113">
      <w:pPr>
        <w:numPr>
          <w:ilvl w:val="0"/>
          <w:numId w:val="1"/>
        </w:numPr>
        <w:ind w:hanging="578"/>
      </w:pPr>
      <w:r>
        <w:t xml:space="preserve">A wider sense of community is fostered embracing management, teachers, parents, pupils and the parish community. A spirit of mutual respect is promoted. Example and teaching give pupils an appreciation and real respect for persons from different social, national and religious backgrounds. </w:t>
      </w:r>
    </w:p>
    <w:p w:rsidR="00530384" w:rsidRDefault="00BC7113">
      <w:pPr>
        <w:numPr>
          <w:ilvl w:val="0"/>
          <w:numId w:val="1"/>
        </w:numPr>
        <w:ind w:hanging="578"/>
      </w:pPr>
      <w:r>
        <w:t xml:space="preserve">Parental involvement in both curricular and extra-curricular activity is actively encouraged.  Parents and teachers support and collaborate with one another as partners in guiding pupils to reach their full potential at the different stages. </w:t>
      </w:r>
    </w:p>
    <w:p w:rsidR="00530384" w:rsidRDefault="00BC7113">
      <w:pPr>
        <w:numPr>
          <w:ilvl w:val="0"/>
          <w:numId w:val="1"/>
        </w:numPr>
        <w:ind w:hanging="578"/>
      </w:pPr>
      <w:r>
        <w:t xml:space="preserve">All staff members are held in high esteem and with equal respect.  Personal and professional development is encouraged. Teamwork is our hallmark. </w:t>
      </w:r>
    </w:p>
    <w:tbl>
      <w:tblPr>
        <w:tblStyle w:val="TableGrid"/>
        <w:tblW w:w="9242" w:type="dxa"/>
        <w:tblInd w:w="-95" w:type="dxa"/>
        <w:tblCellMar>
          <w:top w:w="41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4427"/>
        <w:gridCol w:w="4815"/>
      </w:tblGrid>
      <w:tr w:rsidR="00530384" w:rsidTr="00674C64">
        <w:trPr>
          <w:trHeight w:val="756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vAlign w:val="center"/>
          </w:tcPr>
          <w:p w:rsidR="00530384" w:rsidRDefault="00BC7113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color w:val="FFFFFF"/>
              </w:rPr>
              <w:t xml:space="preserve">BOARD OF MANAGEMENT </w:t>
            </w:r>
          </w:p>
        </w:tc>
        <w:tc>
          <w:tcPr>
            <w:tcW w:w="4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:rsidR="00530384" w:rsidRDefault="00530384">
            <w:pPr>
              <w:spacing w:after="160" w:line="259" w:lineRule="auto"/>
              <w:ind w:left="0" w:firstLine="0"/>
              <w:jc w:val="left"/>
            </w:pPr>
          </w:p>
        </w:tc>
      </w:tr>
      <w:tr w:rsidR="00530384">
        <w:trPr>
          <w:trHeight w:val="1104"/>
        </w:trPr>
        <w:tc>
          <w:tcPr>
            <w:tcW w:w="44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30384" w:rsidRDefault="00BC7113">
            <w:pPr>
              <w:spacing w:after="273" w:line="259" w:lineRule="auto"/>
              <w:ind w:left="107" w:firstLine="0"/>
              <w:jc w:val="left"/>
            </w:pPr>
            <w:r>
              <w:rPr>
                <w:b/>
              </w:rPr>
              <w:t xml:space="preserve">Board of Management Members:- </w:t>
            </w:r>
          </w:p>
          <w:p w:rsidR="00530384" w:rsidRDefault="00BC7113">
            <w:pPr>
              <w:tabs>
                <w:tab w:val="center" w:pos="1400"/>
                <w:tab w:val="center" w:pos="2267"/>
                <w:tab w:val="center" w:pos="2987"/>
                <w:tab w:val="center" w:pos="370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Chairperson: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30384" w:rsidRDefault="00B00FC5">
            <w:pPr>
              <w:spacing w:after="0" w:line="259" w:lineRule="auto"/>
              <w:ind w:left="0" w:firstLine="0"/>
              <w:jc w:val="left"/>
            </w:pPr>
            <w:r>
              <w:t>Valerie Twomey</w:t>
            </w:r>
          </w:p>
        </w:tc>
      </w:tr>
      <w:tr w:rsidR="00530384">
        <w:trPr>
          <w:trHeight w:val="308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530384" w:rsidRDefault="00BC7113">
            <w:pPr>
              <w:tabs>
                <w:tab w:val="center" w:pos="1243"/>
                <w:tab w:val="center" w:pos="2267"/>
                <w:tab w:val="center" w:pos="2987"/>
                <w:tab w:val="center" w:pos="370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Principal: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30384" w:rsidRDefault="00803A27">
            <w:pPr>
              <w:spacing w:after="0" w:line="259" w:lineRule="auto"/>
              <w:ind w:left="0" w:firstLine="0"/>
              <w:jc w:val="left"/>
            </w:pPr>
            <w:r>
              <w:t>Mary Cahill</w:t>
            </w:r>
          </w:p>
        </w:tc>
      </w:tr>
      <w:tr w:rsidR="00530384">
        <w:trPr>
          <w:trHeight w:val="308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530384" w:rsidRDefault="00BC7113">
            <w:pPr>
              <w:tabs>
                <w:tab w:val="center" w:pos="1662"/>
                <w:tab w:val="center" w:pos="2987"/>
                <w:tab w:val="center" w:pos="3707"/>
              </w:tabs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  <w:r>
              <w:tab/>
              <w:t xml:space="preserve">Patron’s Nominee: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30384" w:rsidRDefault="00B00FC5">
            <w:pPr>
              <w:spacing w:after="0" w:line="259" w:lineRule="auto"/>
              <w:ind w:left="0" w:firstLine="0"/>
              <w:jc w:val="left"/>
            </w:pPr>
            <w:r>
              <w:t>Henry Alexander</w:t>
            </w:r>
          </w:p>
        </w:tc>
      </w:tr>
      <w:tr w:rsidR="00530384">
        <w:trPr>
          <w:trHeight w:val="31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530384" w:rsidRDefault="00BC7113">
            <w:pPr>
              <w:tabs>
                <w:tab w:val="center" w:pos="246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Representative of Wider Community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30384" w:rsidRDefault="00D21526">
            <w:pPr>
              <w:spacing w:after="0" w:line="259" w:lineRule="auto"/>
              <w:ind w:left="0" w:firstLine="0"/>
              <w:jc w:val="left"/>
            </w:pPr>
            <w:r>
              <w:t>Dora Tinsle</w:t>
            </w:r>
            <w:r w:rsidR="00BC7113">
              <w:t xml:space="preserve">y </w:t>
            </w:r>
          </w:p>
        </w:tc>
      </w:tr>
      <w:tr w:rsidR="00530384">
        <w:trPr>
          <w:trHeight w:val="308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530384" w:rsidRDefault="00BC7113">
            <w:pPr>
              <w:tabs>
                <w:tab w:val="center" w:pos="246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Representative of Wider Community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30384" w:rsidRDefault="00B00FC5">
            <w:pPr>
              <w:spacing w:after="0" w:line="259" w:lineRule="auto"/>
              <w:ind w:left="0" w:firstLine="0"/>
              <w:jc w:val="left"/>
            </w:pPr>
            <w:r>
              <w:t>Pat Cronin</w:t>
            </w:r>
          </w:p>
        </w:tc>
      </w:tr>
      <w:tr w:rsidR="00530384">
        <w:trPr>
          <w:trHeight w:val="308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530384" w:rsidRDefault="00BC7113">
            <w:pPr>
              <w:tabs>
                <w:tab w:val="center" w:pos="1690"/>
                <w:tab w:val="center" w:pos="2987"/>
                <w:tab w:val="center" w:pos="370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Teachers’ Nominee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30384" w:rsidRDefault="00D21526" w:rsidP="00D21526">
            <w:pPr>
              <w:spacing w:after="0" w:line="259" w:lineRule="auto"/>
              <w:ind w:left="0" w:firstLine="0"/>
              <w:jc w:val="left"/>
            </w:pPr>
            <w:r>
              <w:t xml:space="preserve">Kathy van </w:t>
            </w:r>
            <w:proofErr w:type="spellStart"/>
            <w:r>
              <w:t>Eesbeck</w:t>
            </w:r>
            <w:proofErr w:type="spellEnd"/>
            <w:r w:rsidR="00BC7113">
              <w:t xml:space="preserve"> </w:t>
            </w:r>
          </w:p>
        </w:tc>
      </w:tr>
      <w:tr w:rsidR="00530384">
        <w:trPr>
          <w:trHeight w:val="310"/>
        </w:trPr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530384" w:rsidRDefault="00BC7113">
            <w:pPr>
              <w:tabs>
                <w:tab w:val="center" w:pos="1559"/>
                <w:tab w:val="center" w:pos="2987"/>
                <w:tab w:val="center" w:pos="3707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Parent Nominee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530384" w:rsidRDefault="00D21526">
            <w:pPr>
              <w:spacing w:after="0" w:line="259" w:lineRule="auto"/>
              <w:ind w:left="0" w:firstLine="0"/>
              <w:jc w:val="left"/>
            </w:pPr>
            <w:r>
              <w:t>A</w:t>
            </w:r>
            <w:r w:rsidR="00B00FC5">
              <w:t>lma Dickenson</w:t>
            </w:r>
          </w:p>
        </w:tc>
      </w:tr>
      <w:tr w:rsidR="00530384">
        <w:trPr>
          <w:trHeight w:val="3267"/>
        </w:trPr>
        <w:tc>
          <w:tcPr>
            <w:tcW w:w="44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0384" w:rsidRDefault="00BC7113">
            <w:pPr>
              <w:tabs>
                <w:tab w:val="center" w:pos="1559"/>
                <w:tab w:val="center" w:pos="2987"/>
                <w:tab w:val="center" w:pos="3707"/>
              </w:tabs>
              <w:spacing w:after="257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Parent Nominee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30384" w:rsidRDefault="00BC7113">
            <w:pPr>
              <w:spacing w:after="273" w:line="259" w:lineRule="auto"/>
              <w:ind w:left="107" w:firstLine="0"/>
              <w:jc w:val="left"/>
            </w:pPr>
            <w:r>
              <w:rPr>
                <w:b/>
              </w:rPr>
              <w:t xml:space="preserve">Dates of Board of Management Meetings: </w:t>
            </w:r>
          </w:p>
          <w:p w:rsidR="00530384" w:rsidRDefault="00BC7113">
            <w:pPr>
              <w:tabs>
                <w:tab w:val="center" w:pos="1522"/>
              </w:tabs>
              <w:spacing w:after="3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D21526">
              <w:rPr>
                <w:b/>
              </w:rPr>
              <w:t xml:space="preserve">  </w:t>
            </w:r>
            <w:r w:rsidR="00D21526">
              <w:t>2</w:t>
            </w:r>
            <w:r w:rsidR="00F50603">
              <w:t>8</w:t>
            </w:r>
            <w:r w:rsidR="00D21526" w:rsidRPr="00D21526">
              <w:rPr>
                <w:vertAlign w:val="superscript"/>
              </w:rPr>
              <w:t>th</w:t>
            </w:r>
            <w:r w:rsidR="00D21526">
              <w:t xml:space="preserve"> September,20</w:t>
            </w:r>
            <w:r w:rsidR="004300F3">
              <w:t>21</w:t>
            </w:r>
          </w:p>
          <w:p w:rsidR="00D21526" w:rsidRDefault="00D21526">
            <w:pPr>
              <w:tabs>
                <w:tab w:val="center" w:pos="1576"/>
              </w:tabs>
              <w:spacing w:after="31" w:line="259" w:lineRule="auto"/>
              <w:ind w:left="0" w:firstLine="0"/>
              <w:jc w:val="left"/>
            </w:pPr>
            <w:r>
              <w:t xml:space="preserve">            </w:t>
            </w:r>
            <w:r w:rsidR="004300F3">
              <w:t>10</w:t>
            </w:r>
            <w:r w:rsidRPr="00D21526">
              <w:rPr>
                <w:vertAlign w:val="superscript"/>
              </w:rPr>
              <w:t>th</w:t>
            </w:r>
            <w:r>
              <w:t xml:space="preserve"> November</w:t>
            </w:r>
            <w:r w:rsidR="004300F3">
              <w:t>,</w:t>
            </w:r>
            <w:r>
              <w:t>20</w:t>
            </w:r>
            <w:r w:rsidR="004300F3">
              <w:t>21</w:t>
            </w:r>
          </w:p>
          <w:p w:rsidR="00530384" w:rsidRDefault="00D21526">
            <w:pPr>
              <w:tabs>
                <w:tab w:val="center" w:pos="1556"/>
              </w:tabs>
              <w:spacing w:after="33" w:line="259" w:lineRule="auto"/>
              <w:ind w:left="0" w:firstLine="0"/>
              <w:jc w:val="left"/>
            </w:pPr>
            <w:r>
              <w:t xml:space="preserve">          </w:t>
            </w:r>
            <w:r w:rsidR="004300F3">
              <w:t xml:space="preserve"> </w:t>
            </w:r>
            <w:r>
              <w:t xml:space="preserve"> </w:t>
            </w:r>
            <w:r w:rsidR="004300F3">
              <w:t>12</w:t>
            </w:r>
            <w:r w:rsidRPr="00D21526">
              <w:rPr>
                <w:vertAlign w:val="superscript"/>
              </w:rPr>
              <w:t>th</w:t>
            </w:r>
            <w:r>
              <w:t xml:space="preserve"> of </w:t>
            </w:r>
            <w:r w:rsidR="004300F3">
              <w:t>January,</w:t>
            </w:r>
            <w:r>
              <w:t>20</w:t>
            </w:r>
            <w:r w:rsidR="004300F3">
              <w:t>22</w:t>
            </w:r>
            <w:r w:rsidR="00BC7113">
              <w:t xml:space="preserve"> </w:t>
            </w:r>
          </w:p>
          <w:p w:rsidR="00530384" w:rsidRDefault="00D21526">
            <w:pPr>
              <w:tabs>
                <w:tab w:val="center" w:pos="1445"/>
              </w:tabs>
              <w:spacing w:after="33" w:line="259" w:lineRule="auto"/>
              <w:ind w:left="0" w:firstLine="0"/>
              <w:jc w:val="left"/>
            </w:pPr>
            <w:r>
              <w:t xml:space="preserve">            </w:t>
            </w:r>
            <w:r w:rsidR="004300F3">
              <w:t>16</w:t>
            </w:r>
            <w:r w:rsidR="004300F3" w:rsidRPr="004300F3">
              <w:rPr>
                <w:vertAlign w:val="superscript"/>
              </w:rPr>
              <w:t>th</w:t>
            </w:r>
            <w:r w:rsidR="004300F3">
              <w:t xml:space="preserve"> February, 2022</w:t>
            </w:r>
          </w:p>
          <w:p w:rsidR="00530384" w:rsidRDefault="00D21526">
            <w:pPr>
              <w:tabs>
                <w:tab w:val="center" w:pos="1421"/>
              </w:tabs>
              <w:spacing w:after="31" w:line="259" w:lineRule="auto"/>
              <w:ind w:left="0" w:firstLine="0"/>
              <w:jc w:val="left"/>
            </w:pPr>
            <w:r>
              <w:t xml:space="preserve">             </w:t>
            </w:r>
            <w:r w:rsidR="004300F3">
              <w:t>6</w:t>
            </w:r>
            <w:r w:rsidRPr="00D21526">
              <w:rPr>
                <w:vertAlign w:val="superscript"/>
              </w:rPr>
              <w:t>th</w:t>
            </w:r>
            <w:r>
              <w:t xml:space="preserve"> of </w:t>
            </w:r>
            <w:r w:rsidR="004300F3">
              <w:t xml:space="preserve">April, </w:t>
            </w:r>
            <w:r>
              <w:t>20</w:t>
            </w:r>
            <w:r w:rsidR="004300F3">
              <w:t>22</w:t>
            </w:r>
          </w:p>
          <w:p w:rsidR="00530384" w:rsidRDefault="00D21526">
            <w:pPr>
              <w:tabs>
                <w:tab w:val="center" w:pos="1416"/>
              </w:tabs>
              <w:spacing w:after="19" w:line="259" w:lineRule="auto"/>
              <w:ind w:left="0" w:firstLine="0"/>
              <w:jc w:val="left"/>
            </w:pPr>
            <w:r>
              <w:t xml:space="preserve">             1</w:t>
            </w:r>
            <w:r w:rsidR="004300F3">
              <w:t>1</w:t>
            </w:r>
            <w:r w:rsidRPr="00D21526">
              <w:rPr>
                <w:vertAlign w:val="superscript"/>
              </w:rPr>
              <w:t>th</w:t>
            </w:r>
            <w:r w:rsidR="004300F3">
              <w:rPr>
                <w:vertAlign w:val="superscript"/>
              </w:rPr>
              <w:t xml:space="preserve"> </w:t>
            </w:r>
            <w:r w:rsidR="004300F3">
              <w:t>of May,</w:t>
            </w:r>
            <w:r>
              <w:t>20</w:t>
            </w:r>
            <w:r w:rsidR="004300F3">
              <w:t>22</w:t>
            </w:r>
          </w:p>
          <w:p w:rsidR="004300F3" w:rsidRDefault="004300F3">
            <w:pPr>
              <w:tabs>
                <w:tab w:val="center" w:pos="1416"/>
              </w:tabs>
              <w:spacing w:after="19" w:line="259" w:lineRule="auto"/>
              <w:ind w:left="0" w:firstLine="0"/>
              <w:jc w:val="left"/>
            </w:pPr>
            <w:r>
              <w:t xml:space="preserve">             15</w:t>
            </w:r>
            <w:r w:rsidRPr="004300F3">
              <w:rPr>
                <w:vertAlign w:val="superscript"/>
              </w:rPr>
              <w:t>th</w:t>
            </w:r>
            <w:r>
              <w:t xml:space="preserve"> of June,2022</w:t>
            </w:r>
          </w:p>
          <w:p w:rsidR="00530384" w:rsidRDefault="00BC7113">
            <w:pPr>
              <w:spacing w:after="0" w:line="259" w:lineRule="auto"/>
              <w:ind w:left="107" w:firstLine="0"/>
              <w:jc w:val="left"/>
            </w:pPr>
            <w:r>
              <w:t xml:space="preserve"> 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0384" w:rsidRDefault="00B00FC5">
            <w:pPr>
              <w:spacing w:after="0" w:line="259" w:lineRule="auto"/>
              <w:ind w:left="0" w:firstLine="0"/>
              <w:jc w:val="left"/>
            </w:pPr>
            <w:r>
              <w:t>Jamie Dowling</w:t>
            </w:r>
          </w:p>
        </w:tc>
      </w:tr>
      <w:tr w:rsidR="00530384" w:rsidTr="00674C64">
        <w:trPr>
          <w:trHeight w:val="756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vAlign w:val="center"/>
          </w:tcPr>
          <w:p w:rsidR="00530384" w:rsidRPr="00674C64" w:rsidRDefault="00BC7113">
            <w:pPr>
              <w:spacing w:after="0" w:line="259" w:lineRule="auto"/>
              <w:ind w:left="107" w:firstLine="0"/>
              <w:jc w:val="left"/>
              <w:rPr>
                <w:highlight w:val="darkCyan"/>
              </w:rPr>
            </w:pPr>
            <w:r w:rsidRPr="00674C64">
              <w:rPr>
                <w:b/>
                <w:color w:val="FFFFFF"/>
              </w:rPr>
              <w:t xml:space="preserve">SCHOOL INITIATIVES/EVENTS </w:t>
            </w:r>
          </w:p>
        </w:tc>
        <w:tc>
          <w:tcPr>
            <w:tcW w:w="4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</w:tcPr>
          <w:p w:rsidR="00530384" w:rsidRPr="00674C64" w:rsidRDefault="00530384">
            <w:pPr>
              <w:spacing w:after="160" w:line="259" w:lineRule="auto"/>
              <w:ind w:left="0" w:firstLine="0"/>
              <w:jc w:val="left"/>
              <w:rPr>
                <w:highlight w:val="darkCyan"/>
              </w:rPr>
            </w:pPr>
          </w:p>
        </w:tc>
      </w:tr>
    </w:tbl>
    <w:p w:rsidR="00530384" w:rsidRDefault="00BC7113">
      <w:pPr>
        <w:spacing w:after="19" w:line="259" w:lineRule="auto"/>
        <w:ind w:left="12" w:firstLine="0"/>
        <w:jc w:val="left"/>
      </w:pPr>
      <w:r>
        <w:t xml:space="preserve"> </w:t>
      </w:r>
    </w:p>
    <w:p w:rsidR="00530384" w:rsidRDefault="00BC7113">
      <w:pPr>
        <w:pStyle w:val="Heading2"/>
        <w:ind w:left="7"/>
      </w:pPr>
      <w:r>
        <w:t xml:space="preserve">Sacramental Ceremonies (in collaboration with the Parish) </w:t>
      </w:r>
    </w:p>
    <w:p w:rsidR="00530384" w:rsidRDefault="00BC7113">
      <w:pPr>
        <w:spacing w:after="56"/>
        <w:ind w:left="7"/>
      </w:pPr>
      <w:r>
        <w:t xml:space="preserve">Children were prepared for the reception of the following sacraments: </w:t>
      </w:r>
    </w:p>
    <w:p w:rsidR="00530384" w:rsidRDefault="00BC7113">
      <w:pPr>
        <w:numPr>
          <w:ilvl w:val="0"/>
          <w:numId w:val="2"/>
        </w:numPr>
        <w:ind w:hanging="360"/>
      </w:pPr>
      <w:r>
        <w:t xml:space="preserve">First Confession </w:t>
      </w:r>
    </w:p>
    <w:p w:rsidR="00530384" w:rsidRDefault="00BC7113">
      <w:pPr>
        <w:numPr>
          <w:ilvl w:val="0"/>
          <w:numId w:val="2"/>
        </w:numPr>
        <w:ind w:hanging="360"/>
      </w:pPr>
      <w:r>
        <w:t xml:space="preserve">First Holy Communion </w:t>
      </w:r>
    </w:p>
    <w:p w:rsidR="00530384" w:rsidRDefault="00BC7113">
      <w:pPr>
        <w:numPr>
          <w:ilvl w:val="0"/>
          <w:numId w:val="2"/>
        </w:numPr>
        <w:spacing w:after="0"/>
        <w:ind w:hanging="360"/>
      </w:pPr>
      <w:r>
        <w:t xml:space="preserve">Confirmation </w:t>
      </w:r>
    </w:p>
    <w:p w:rsidR="00530384" w:rsidRDefault="00BC7113">
      <w:pPr>
        <w:spacing w:after="248"/>
        <w:ind w:left="7"/>
      </w:pPr>
      <w:r>
        <w:t xml:space="preserve">All staff and children participated in prayer services throughout the school year, in particular marking important religious dates in the church calendar. </w:t>
      </w:r>
    </w:p>
    <w:p w:rsidR="00530384" w:rsidRDefault="00530384" w:rsidP="00D21526">
      <w:pPr>
        <w:pStyle w:val="Heading2"/>
        <w:ind w:left="7"/>
      </w:pPr>
    </w:p>
    <w:p w:rsidR="00530384" w:rsidRDefault="00BC7113">
      <w:pPr>
        <w:spacing w:after="19" w:line="259" w:lineRule="auto"/>
        <w:ind w:left="12" w:firstLine="0"/>
        <w:jc w:val="left"/>
      </w:pPr>
      <w:r>
        <w:rPr>
          <w:b/>
        </w:rPr>
        <w:t xml:space="preserve"> </w:t>
      </w:r>
    </w:p>
    <w:p w:rsidR="00530384" w:rsidRDefault="00D21526" w:rsidP="00D21526">
      <w:pPr>
        <w:pStyle w:val="Heading2"/>
        <w:spacing w:after="50"/>
        <w:ind w:left="7"/>
      </w:pPr>
      <w:r>
        <w:t>Literacy</w:t>
      </w:r>
    </w:p>
    <w:p w:rsidR="00530384" w:rsidRDefault="00530384" w:rsidP="00B00FC5">
      <w:pPr>
        <w:ind w:left="578" w:firstLine="0"/>
      </w:pPr>
    </w:p>
    <w:p w:rsidR="00B00FC5" w:rsidRDefault="00D21526" w:rsidP="00B00FC5">
      <w:pPr>
        <w:numPr>
          <w:ilvl w:val="0"/>
          <w:numId w:val="3"/>
        </w:numPr>
        <w:ind w:hanging="578"/>
      </w:pPr>
      <w:r>
        <w:t>Book Week- October 20</w:t>
      </w:r>
      <w:r w:rsidR="00637F36">
        <w:t>21</w:t>
      </w:r>
      <w:r>
        <w:t xml:space="preserve"> We had a visiting storyteller, produced a school magazine and had a book cover and dress up as a character competition</w:t>
      </w:r>
    </w:p>
    <w:p w:rsidR="00D21526" w:rsidRDefault="00B00FC5" w:rsidP="00B00FC5">
      <w:pPr>
        <w:numPr>
          <w:ilvl w:val="0"/>
          <w:numId w:val="3"/>
        </w:numPr>
        <w:ind w:hanging="578"/>
      </w:pPr>
      <w:r>
        <w:t>Sustained School Support-</w:t>
      </w:r>
      <w:r w:rsidR="00D21526">
        <w:t>Training for Primary Language Curriculum</w:t>
      </w:r>
    </w:p>
    <w:p w:rsidR="00D21526" w:rsidRDefault="00D21526">
      <w:pPr>
        <w:numPr>
          <w:ilvl w:val="0"/>
          <w:numId w:val="3"/>
        </w:numPr>
        <w:ind w:hanging="578"/>
      </w:pPr>
    </w:p>
    <w:p w:rsidR="00590FEE" w:rsidRDefault="00590FEE" w:rsidP="00590FEE">
      <w:pPr>
        <w:ind w:left="578" w:firstLine="0"/>
      </w:pPr>
    </w:p>
    <w:p w:rsidR="00590FEE" w:rsidRDefault="00590FEE" w:rsidP="00590FEE">
      <w:pPr>
        <w:ind w:left="578" w:firstLine="0"/>
        <w:rPr>
          <w:b/>
        </w:rPr>
      </w:pPr>
      <w:proofErr w:type="gramStart"/>
      <w:r w:rsidRPr="00590FEE">
        <w:rPr>
          <w:b/>
        </w:rPr>
        <w:t xml:space="preserve">Numeracy </w:t>
      </w:r>
      <w:r>
        <w:rPr>
          <w:b/>
        </w:rPr>
        <w:t>.</w:t>
      </w:r>
      <w:proofErr w:type="gramEnd"/>
    </w:p>
    <w:p w:rsidR="00590FEE" w:rsidRPr="00590FEE" w:rsidRDefault="00590FEE" w:rsidP="00590FEE">
      <w:pPr>
        <w:ind w:left="578" w:firstLine="0"/>
      </w:pPr>
      <w:r w:rsidRPr="00590FEE">
        <w:t>Maths week was held in October</w:t>
      </w:r>
      <w:r>
        <w:t xml:space="preserve"> 20</w:t>
      </w:r>
      <w:r w:rsidR="00637F36">
        <w:t>21</w:t>
      </w:r>
      <w:r>
        <w:t>. Children took part in trails and quiz</w:t>
      </w:r>
      <w:r w:rsidR="00B00FC5">
        <w:t>z</w:t>
      </w:r>
      <w:r>
        <w:t>es</w:t>
      </w:r>
    </w:p>
    <w:p w:rsidR="00590FEE" w:rsidRPr="00590FEE" w:rsidRDefault="004A70F6" w:rsidP="00590FEE">
      <w:pPr>
        <w:ind w:left="578" w:firstLine="0"/>
      </w:pPr>
      <w:r>
        <w:t>Standardised tests were completed in May. General improvement overall from last year.</w:t>
      </w:r>
    </w:p>
    <w:p w:rsidR="00530384" w:rsidRDefault="00BC7113">
      <w:pPr>
        <w:pStyle w:val="Heading2"/>
        <w:spacing w:after="50"/>
        <w:ind w:left="7"/>
      </w:pPr>
      <w:r>
        <w:t xml:space="preserve">School Choir </w:t>
      </w:r>
    </w:p>
    <w:p w:rsidR="00530384" w:rsidRDefault="00590FEE">
      <w:pPr>
        <w:numPr>
          <w:ilvl w:val="0"/>
          <w:numId w:val="4"/>
        </w:numPr>
        <w:ind w:hanging="566"/>
      </w:pPr>
      <w:r>
        <w:t xml:space="preserve">The School Choir under the direction of Mrs Ciara McGrath and Ms Kathy van </w:t>
      </w:r>
      <w:proofErr w:type="spellStart"/>
      <w:proofErr w:type="gramStart"/>
      <w:r>
        <w:t>Eesbeck</w:t>
      </w:r>
      <w:proofErr w:type="spellEnd"/>
      <w:r>
        <w:t xml:space="preserve">  provided</w:t>
      </w:r>
      <w:proofErr w:type="gramEnd"/>
      <w:r>
        <w:t xml:space="preserve"> music  for all of the school functions.</w:t>
      </w:r>
    </w:p>
    <w:p w:rsidR="00530384" w:rsidRDefault="00BC7113" w:rsidP="00590FEE">
      <w:pPr>
        <w:numPr>
          <w:ilvl w:val="0"/>
          <w:numId w:val="4"/>
        </w:numPr>
        <w:spacing w:after="241"/>
        <w:ind w:hanging="566"/>
      </w:pPr>
      <w:r w:rsidRPr="00590FEE">
        <w:rPr>
          <w:rFonts w:ascii="Arial" w:eastAsia="Arial" w:hAnsi="Arial" w:cs="Arial"/>
        </w:rPr>
        <w:tab/>
      </w:r>
      <w:r>
        <w:t>The choir participated in the sacramental ceremonies that took place in May</w:t>
      </w:r>
      <w:r w:rsidR="00B00FC5">
        <w:t xml:space="preserve"> and June</w:t>
      </w:r>
      <w:r>
        <w:t xml:space="preserve">.   </w:t>
      </w:r>
    </w:p>
    <w:p w:rsidR="00530384" w:rsidRDefault="00BC7113">
      <w:pPr>
        <w:pStyle w:val="Heading2"/>
        <w:ind w:left="7"/>
      </w:pPr>
      <w:r>
        <w:t xml:space="preserve">Sport </w:t>
      </w:r>
    </w:p>
    <w:p w:rsidR="00530384" w:rsidRDefault="00530384" w:rsidP="00590FEE">
      <w:pPr>
        <w:ind w:left="0" w:firstLine="0"/>
      </w:pPr>
    </w:p>
    <w:p w:rsidR="00530384" w:rsidRDefault="00BC7113">
      <w:pPr>
        <w:numPr>
          <w:ilvl w:val="0"/>
          <w:numId w:val="5"/>
        </w:numPr>
        <w:ind w:hanging="578"/>
      </w:pPr>
      <w:r>
        <w:rPr>
          <w:b/>
        </w:rPr>
        <w:t>Football</w:t>
      </w:r>
      <w:r w:rsidR="00590FEE">
        <w:t xml:space="preserve"> – </w:t>
      </w:r>
      <w:bookmarkStart w:id="1" w:name="_Hlk104380787"/>
      <w:r w:rsidR="00590FEE">
        <w:t xml:space="preserve">The school team competed in the school’s </w:t>
      </w:r>
      <w:r w:rsidR="00B00FC5">
        <w:t>5</w:t>
      </w:r>
      <w:r w:rsidR="00B00FC5" w:rsidRPr="00B00FC5">
        <w:rPr>
          <w:vertAlign w:val="superscript"/>
        </w:rPr>
        <w:t>th</w:t>
      </w:r>
      <w:r w:rsidR="00B00FC5">
        <w:t xml:space="preserve"> </w:t>
      </w:r>
      <w:r w:rsidR="00590FEE">
        <w:t xml:space="preserve">and </w:t>
      </w:r>
      <w:r w:rsidR="00B00FC5">
        <w:t>6</w:t>
      </w:r>
      <w:r w:rsidR="00590FEE" w:rsidRPr="00590FEE">
        <w:rPr>
          <w:vertAlign w:val="superscript"/>
        </w:rPr>
        <w:t>th</w:t>
      </w:r>
      <w:r w:rsidR="00590FEE">
        <w:t xml:space="preserve"> class </w:t>
      </w:r>
      <w:r w:rsidR="00B00FC5">
        <w:t>interschool blitz.</w:t>
      </w:r>
    </w:p>
    <w:bookmarkEnd w:id="1"/>
    <w:p w:rsidR="00B00FC5" w:rsidRDefault="00B00FC5" w:rsidP="00B00FC5">
      <w:pPr>
        <w:numPr>
          <w:ilvl w:val="0"/>
          <w:numId w:val="5"/>
        </w:numPr>
        <w:ind w:hanging="578"/>
      </w:pPr>
    </w:p>
    <w:p w:rsidR="00B00FC5" w:rsidRDefault="00B00FC5">
      <w:pPr>
        <w:numPr>
          <w:ilvl w:val="0"/>
          <w:numId w:val="5"/>
        </w:numPr>
        <w:ind w:hanging="578"/>
      </w:pPr>
    </w:p>
    <w:p w:rsidR="00530384" w:rsidRPr="00147325" w:rsidRDefault="00590FEE">
      <w:pPr>
        <w:numPr>
          <w:ilvl w:val="0"/>
          <w:numId w:val="5"/>
        </w:numPr>
        <w:ind w:hanging="578"/>
      </w:pPr>
      <w:r>
        <w:rPr>
          <w:b/>
        </w:rPr>
        <w:t xml:space="preserve">Rugby- </w:t>
      </w:r>
      <w:r w:rsidRPr="00147325">
        <w:t xml:space="preserve">The school had a rugby coach come in this year. </w:t>
      </w:r>
    </w:p>
    <w:p w:rsidR="00590FEE" w:rsidRPr="00147325" w:rsidRDefault="00590FEE">
      <w:pPr>
        <w:numPr>
          <w:ilvl w:val="0"/>
          <w:numId w:val="5"/>
        </w:numPr>
        <w:ind w:hanging="578"/>
      </w:pPr>
      <w:r w:rsidRPr="00147325">
        <w:t xml:space="preserve">All children in the school had access to a GAA coach and a </w:t>
      </w:r>
      <w:r w:rsidR="00B00FC5">
        <w:t>fitness</w:t>
      </w:r>
      <w:r w:rsidRPr="00147325">
        <w:t xml:space="preserve"> coach this year.</w:t>
      </w:r>
    </w:p>
    <w:p w:rsidR="00B00FC5" w:rsidRDefault="00B00FC5" w:rsidP="00B00FC5"/>
    <w:p w:rsidR="00530384" w:rsidRDefault="00BC7113" w:rsidP="004A70F6">
      <w:pPr>
        <w:pStyle w:val="Heading2"/>
        <w:ind w:left="0" w:firstLine="0"/>
      </w:pPr>
      <w:r>
        <w:t xml:space="preserve">Junior Entrepreneur </w:t>
      </w:r>
    </w:p>
    <w:p w:rsidR="00147325" w:rsidRPr="00147325" w:rsidRDefault="00147325" w:rsidP="00147325">
      <w:r>
        <w:t xml:space="preserve">All of the classes participated in this programme which is a joint venture with </w:t>
      </w:r>
      <w:proofErr w:type="spellStart"/>
      <w:r>
        <w:t>Evalon</w:t>
      </w:r>
      <w:proofErr w:type="spellEnd"/>
      <w:r>
        <w:t xml:space="preserve"> a local company</w:t>
      </w:r>
    </w:p>
    <w:p w:rsidR="00530384" w:rsidRDefault="00B00FC5">
      <w:pPr>
        <w:spacing w:after="248"/>
        <w:ind w:left="7"/>
        <w:rPr>
          <w:b/>
        </w:rPr>
      </w:pPr>
      <w:r w:rsidRPr="00B00FC5">
        <w:rPr>
          <w:b/>
        </w:rPr>
        <w:t>Transition Workshop</w:t>
      </w:r>
    </w:p>
    <w:p w:rsidR="00B00FC5" w:rsidRPr="00B00FC5" w:rsidRDefault="00B00FC5">
      <w:pPr>
        <w:spacing w:after="248"/>
        <w:ind w:left="7"/>
      </w:pPr>
      <w:r w:rsidRPr="00B00FC5">
        <w:t>This was completed by the 6</w:t>
      </w:r>
      <w:r w:rsidRPr="00B00FC5">
        <w:rPr>
          <w:vertAlign w:val="superscript"/>
        </w:rPr>
        <w:t>th</w:t>
      </w:r>
      <w:r w:rsidRPr="00B00FC5">
        <w:t xml:space="preserve"> class moving on to secondary school.</w:t>
      </w:r>
    </w:p>
    <w:p w:rsidR="00530384" w:rsidRDefault="00147325" w:rsidP="00147325">
      <w:pPr>
        <w:pStyle w:val="Heading2"/>
        <w:ind w:left="7"/>
      </w:pPr>
      <w:r>
        <w:t>School Garden.</w:t>
      </w:r>
    </w:p>
    <w:p w:rsidR="00147325" w:rsidRDefault="00147325" w:rsidP="00147325">
      <w:r>
        <w:t>Our school planters have been planted. The children are looking after these and hope to harvest the contents in the near future</w:t>
      </w:r>
    </w:p>
    <w:p w:rsidR="00B00FC5" w:rsidRDefault="00B00FC5" w:rsidP="00147325">
      <w:pPr>
        <w:rPr>
          <w:b/>
        </w:rPr>
      </w:pPr>
      <w:r w:rsidRPr="00B00FC5">
        <w:rPr>
          <w:b/>
        </w:rPr>
        <w:t>Outdoor Classroom</w:t>
      </w:r>
    </w:p>
    <w:p w:rsidR="004A70F6" w:rsidRPr="004A70F6" w:rsidRDefault="004A70F6" w:rsidP="00147325">
      <w:r w:rsidRPr="004A70F6">
        <w:t xml:space="preserve">Our outdoor classroom was completed this year with the help of the </w:t>
      </w:r>
      <w:proofErr w:type="spellStart"/>
      <w:r w:rsidRPr="004A70F6">
        <w:t>Mens</w:t>
      </w:r>
      <w:proofErr w:type="spellEnd"/>
      <w:r w:rsidRPr="004A70F6">
        <w:t>’ Shed</w:t>
      </w:r>
    </w:p>
    <w:p w:rsidR="00B00FC5" w:rsidRDefault="00B00FC5" w:rsidP="00147325">
      <w:pPr>
        <w:rPr>
          <w:b/>
        </w:rPr>
      </w:pPr>
      <w:r w:rsidRPr="00B00FC5">
        <w:rPr>
          <w:b/>
        </w:rPr>
        <w:t>Sensory Corridor</w:t>
      </w:r>
    </w:p>
    <w:p w:rsidR="004A70F6" w:rsidRPr="004A70F6" w:rsidRDefault="004A70F6" w:rsidP="00147325">
      <w:r w:rsidRPr="004A70F6">
        <w:t>The sensory corridor was installed before Christmas</w:t>
      </w:r>
    </w:p>
    <w:p w:rsidR="00147325" w:rsidRPr="00147325" w:rsidRDefault="00147325" w:rsidP="00147325">
      <w:pPr>
        <w:rPr>
          <w:b/>
        </w:rPr>
      </w:pPr>
      <w:r w:rsidRPr="00147325">
        <w:rPr>
          <w:b/>
        </w:rPr>
        <w:t>Buddy system</w:t>
      </w:r>
    </w:p>
    <w:p w:rsidR="00530384" w:rsidRDefault="00BC7113">
      <w:pPr>
        <w:spacing w:after="256" w:line="259" w:lineRule="auto"/>
        <w:ind w:left="12" w:firstLine="0"/>
        <w:jc w:val="left"/>
      </w:pPr>
      <w:r>
        <w:t xml:space="preserve"> </w:t>
      </w:r>
      <w:r w:rsidR="00147325">
        <w:t>Sixth class have been working with their buddies in Junior Infants once a w</w:t>
      </w:r>
      <w:r w:rsidR="004A70F6">
        <w:t>e</w:t>
      </w:r>
      <w:r w:rsidR="00147325">
        <w:t>ek throughout the year.</w:t>
      </w:r>
    </w:p>
    <w:p w:rsidR="00B00FC5" w:rsidRDefault="00BC7113" w:rsidP="00637F36">
      <w:pPr>
        <w:pStyle w:val="Heading2"/>
        <w:ind w:left="7"/>
      </w:pPr>
      <w:r>
        <w:t xml:space="preserve">Extra-Curricular Activities </w:t>
      </w:r>
    </w:p>
    <w:p w:rsidR="00BF6BE5" w:rsidRPr="00B00FC5" w:rsidRDefault="00BF6BE5" w:rsidP="00B00FC5">
      <w:r>
        <w:t xml:space="preserve">A lot of the usual activities were suspended in the first half of the academic </w:t>
      </w:r>
      <w:proofErr w:type="gramStart"/>
      <w:r>
        <w:t>year  due</w:t>
      </w:r>
      <w:proofErr w:type="gramEnd"/>
      <w:r>
        <w:t xml:space="preserve"> to </w:t>
      </w:r>
      <w:proofErr w:type="spellStart"/>
      <w:r>
        <w:t>Covid</w:t>
      </w:r>
      <w:proofErr w:type="spellEnd"/>
      <w:r>
        <w:t xml:space="preserve"> 19 restrictions</w:t>
      </w:r>
    </w:p>
    <w:p w:rsidR="00530384" w:rsidRDefault="00BC7113">
      <w:pPr>
        <w:pStyle w:val="Heading1"/>
        <w:ind w:left="7"/>
      </w:pPr>
      <w:r>
        <w:t xml:space="preserve">SCHOOL POLICIES </w:t>
      </w:r>
    </w:p>
    <w:p w:rsidR="00530384" w:rsidRDefault="00BC7113">
      <w:pPr>
        <w:spacing w:after="19" w:line="259" w:lineRule="auto"/>
        <w:ind w:left="12" w:firstLine="0"/>
        <w:jc w:val="left"/>
      </w:pPr>
      <w:r>
        <w:t xml:space="preserve"> </w:t>
      </w:r>
    </w:p>
    <w:p w:rsidR="00530384" w:rsidRDefault="00BC7113">
      <w:pPr>
        <w:spacing w:after="7"/>
        <w:ind w:left="7"/>
      </w:pPr>
      <w:r>
        <w:t>The following school policies and procedures were reviewed and ratified by the Board of Management at</w:t>
      </w:r>
      <w:r w:rsidR="00147325">
        <w:t xml:space="preserve"> their meetings throughout the year.</w:t>
      </w:r>
      <w:r>
        <w:t xml:space="preserve">- </w:t>
      </w:r>
    </w:p>
    <w:p w:rsidR="00530384" w:rsidRDefault="00BC7113">
      <w:pPr>
        <w:spacing w:after="52" w:line="259" w:lineRule="auto"/>
        <w:ind w:left="12" w:firstLine="0"/>
        <w:jc w:val="left"/>
      </w:pPr>
      <w:r>
        <w:t xml:space="preserve"> </w:t>
      </w:r>
    </w:p>
    <w:p w:rsidR="00530384" w:rsidRDefault="00BC7113">
      <w:pPr>
        <w:numPr>
          <w:ilvl w:val="0"/>
          <w:numId w:val="9"/>
        </w:numPr>
        <w:ind w:hanging="720"/>
      </w:pPr>
      <w:r>
        <w:t xml:space="preserve">Anti-Bullying Policy </w:t>
      </w:r>
    </w:p>
    <w:p w:rsidR="00530384" w:rsidRDefault="00BC7113">
      <w:pPr>
        <w:numPr>
          <w:ilvl w:val="0"/>
          <w:numId w:val="9"/>
        </w:numPr>
        <w:ind w:hanging="720"/>
      </w:pPr>
      <w:r>
        <w:t xml:space="preserve">Attendance Policy </w:t>
      </w:r>
    </w:p>
    <w:p w:rsidR="00530384" w:rsidRDefault="00BC7113">
      <w:pPr>
        <w:numPr>
          <w:ilvl w:val="0"/>
          <w:numId w:val="9"/>
        </w:numPr>
        <w:ind w:hanging="720"/>
      </w:pPr>
      <w:r>
        <w:t xml:space="preserve">Child Protection Policy </w:t>
      </w:r>
    </w:p>
    <w:p w:rsidR="00147325" w:rsidRDefault="00147325" w:rsidP="004300F3">
      <w:pPr>
        <w:numPr>
          <w:ilvl w:val="0"/>
          <w:numId w:val="9"/>
        </w:numPr>
        <w:ind w:hanging="720"/>
      </w:pPr>
      <w:r>
        <w:t>Discretionary Leave Policy</w:t>
      </w:r>
    </w:p>
    <w:p w:rsidR="004300F3" w:rsidRDefault="004300F3" w:rsidP="004300F3">
      <w:pPr>
        <w:numPr>
          <w:ilvl w:val="0"/>
          <w:numId w:val="9"/>
        </w:numPr>
        <w:ind w:hanging="720"/>
      </w:pPr>
      <w:r>
        <w:t xml:space="preserve">Administration of Medicines </w:t>
      </w:r>
    </w:p>
    <w:p w:rsidR="004300F3" w:rsidRDefault="004300F3" w:rsidP="004300F3">
      <w:pPr>
        <w:numPr>
          <w:ilvl w:val="0"/>
          <w:numId w:val="9"/>
        </w:numPr>
        <w:ind w:hanging="720"/>
      </w:pPr>
      <w:r>
        <w:t>Critical Incident Policy</w:t>
      </w:r>
    </w:p>
    <w:p w:rsidR="004300F3" w:rsidRDefault="004300F3" w:rsidP="004300F3">
      <w:pPr>
        <w:numPr>
          <w:ilvl w:val="0"/>
          <w:numId w:val="9"/>
        </w:numPr>
        <w:ind w:hanging="720"/>
      </w:pPr>
      <w:r>
        <w:t>Statement of Admissions</w:t>
      </w:r>
    </w:p>
    <w:p w:rsidR="004300F3" w:rsidRDefault="004300F3" w:rsidP="004300F3">
      <w:pPr>
        <w:numPr>
          <w:ilvl w:val="0"/>
          <w:numId w:val="9"/>
        </w:numPr>
        <w:ind w:hanging="720"/>
      </w:pPr>
      <w:r>
        <w:t>Emergency Closures</w:t>
      </w:r>
    </w:p>
    <w:p w:rsidR="00147325" w:rsidRDefault="00147325" w:rsidP="00147325">
      <w:pPr>
        <w:numPr>
          <w:ilvl w:val="0"/>
          <w:numId w:val="9"/>
        </w:numPr>
        <w:ind w:hanging="720"/>
      </w:pPr>
      <w:r>
        <w:t>S</w:t>
      </w:r>
      <w:r w:rsidR="004300F3">
        <w:t>SE- Wellbeing</w:t>
      </w:r>
    </w:p>
    <w:p w:rsidR="004300F3" w:rsidRDefault="004300F3" w:rsidP="00147325">
      <w:pPr>
        <w:numPr>
          <w:ilvl w:val="0"/>
          <w:numId w:val="9"/>
        </w:numPr>
        <w:ind w:hanging="720"/>
      </w:pPr>
      <w:r>
        <w:t>Fire Drill</w:t>
      </w:r>
    </w:p>
    <w:p w:rsidR="004300F3" w:rsidRDefault="004300F3" w:rsidP="00147325">
      <w:pPr>
        <w:numPr>
          <w:ilvl w:val="0"/>
          <w:numId w:val="9"/>
        </w:numPr>
        <w:ind w:hanging="720"/>
      </w:pPr>
      <w:r>
        <w:t>Staff meetings</w:t>
      </w:r>
    </w:p>
    <w:p w:rsidR="00530384" w:rsidRDefault="00BC7113">
      <w:pPr>
        <w:spacing w:after="268" w:line="259" w:lineRule="auto"/>
        <w:ind w:left="12" w:firstLine="0"/>
        <w:jc w:val="left"/>
      </w:pPr>
      <w:r>
        <w:rPr>
          <w:b/>
          <w:color w:val="FFFFFF"/>
        </w:rPr>
        <w:t xml:space="preserve">L PIC </w:t>
      </w:r>
    </w:p>
    <w:p w:rsidR="00530384" w:rsidRDefault="00BC7113">
      <w:pPr>
        <w:pStyle w:val="Heading1"/>
        <w:ind w:left="7"/>
      </w:pPr>
      <w:r>
        <w:t>SCHOOL SELF-EVALUATION (</w:t>
      </w:r>
      <w:r w:rsidR="00B00FC5">
        <w:t>September 21-22</w:t>
      </w:r>
      <w:r>
        <w:t xml:space="preserve">) </w:t>
      </w:r>
      <w:r w:rsidR="00B00FC5">
        <w:t>-Wellbeing</w:t>
      </w:r>
    </w:p>
    <w:p w:rsidR="00530384" w:rsidRDefault="00BC7113">
      <w:pPr>
        <w:spacing w:after="16" w:line="259" w:lineRule="auto"/>
        <w:ind w:left="12" w:firstLine="0"/>
        <w:jc w:val="left"/>
      </w:pPr>
      <w:r>
        <w:t xml:space="preserve"> </w:t>
      </w:r>
    </w:p>
    <w:p w:rsidR="00530384" w:rsidRDefault="00BC7113">
      <w:pPr>
        <w:ind w:left="7"/>
      </w:pPr>
      <w:r>
        <w:t xml:space="preserve">Reviews have taken place in respect of the: </w:t>
      </w:r>
    </w:p>
    <w:p w:rsidR="00530384" w:rsidRDefault="00BC7113">
      <w:pPr>
        <w:spacing w:after="65" w:line="259" w:lineRule="auto"/>
        <w:ind w:left="12" w:firstLine="0"/>
        <w:jc w:val="left"/>
      </w:pPr>
      <w:r>
        <w:t xml:space="preserve"> </w:t>
      </w:r>
    </w:p>
    <w:p w:rsidR="00530384" w:rsidRDefault="00B00FC5" w:rsidP="00DC34F3">
      <w:r>
        <w:t>School Self Evaluation for the academic year 21-22</w:t>
      </w:r>
      <w:r w:rsidR="00BC7113">
        <w:t xml:space="preserve"> </w:t>
      </w:r>
    </w:p>
    <w:p w:rsidR="00530384" w:rsidRDefault="00530384" w:rsidP="00147325">
      <w:pPr>
        <w:ind w:left="372" w:firstLine="0"/>
      </w:pPr>
    </w:p>
    <w:p w:rsidR="00530384" w:rsidRDefault="00BC7113">
      <w:pPr>
        <w:spacing w:after="19" w:line="259" w:lineRule="auto"/>
        <w:ind w:left="12" w:firstLine="0"/>
        <w:jc w:val="left"/>
      </w:pPr>
      <w:r>
        <w:t xml:space="preserve"> </w:t>
      </w:r>
    </w:p>
    <w:p w:rsidR="00530384" w:rsidRDefault="00BC7113">
      <w:pPr>
        <w:ind w:left="7"/>
      </w:pPr>
      <w:r>
        <w:t xml:space="preserve">Copies are available on the school website. </w:t>
      </w:r>
    </w:p>
    <w:p w:rsidR="00530384" w:rsidRDefault="00BC7113">
      <w:pPr>
        <w:spacing w:after="268" w:line="259" w:lineRule="auto"/>
        <w:ind w:left="12" w:firstLine="0"/>
        <w:jc w:val="left"/>
      </w:pPr>
      <w:r>
        <w:t xml:space="preserve"> </w:t>
      </w:r>
    </w:p>
    <w:p w:rsidR="00530384" w:rsidRDefault="00BC7113">
      <w:pPr>
        <w:pStyle w:val="Heading1"/>
        <w:ind w:left="7"/>
      </w:pPr>
      <w:r>
        <w:t>B</w:t>
      </w:r>
      <w:bookmarkStart w:id="2" w:name="_Hlk104389811"/>
      <w:r>
        <w:t xml:space="preserve">OARD OF MANAGEMENT/SCHOOL OBLIGATIONS </w:t>
      </w:r>
      <w:bookmarkEnd w:id="2"/>
    </w:p>
    <w:p w:rsidR="00530384" w:rsidRDefault="00BC7113">
      <w:pPr>
        <w:spacing w:after="16" w:line="259" w:lineRule="auto"/>
        <w:ind w:left="12" w:firstLine="0"/>
        <w:jc w:val="left"/>
      </w:pPr>
      <w:r>
        <w:t xml:space="preserve"> </w:t>
      </w:r>
    </w:p>
    <w:p w:rsidR="00530384" w:rsidRDefault="00BC7113">
      <w:pPr>
        <w:ind w:left="7"/>
      </w:pPr>
      <w:r>
        <w:t xml:space="preserve">The Board of Management has met its obligations in respect of Child Protection and Anti-Bullying </w:t>
      </w:r>
    </w:p>
    <w:p w:rsidR="00530384" w:rsidRDefault="00BC7113">
      <w:pPr>
        <w:spacing w:after="7"/>
        <w:ind w:left="7"/>
      </w:pPr>
      <w:r>
        <w:t xml:space="preserve">Procedures – Department of Education and Skills Circular </w:t>
      </w:r>
    </w:p>
    <w:p w:rsidR="00530384" w:rsidRDefault="00BC7113">
      <w:pPr>
        <w:spacing w:after="19" w:line="259" w:lineRule="auto"/>
        <w:ind w:left="12" w:firstLine="0"/>
        <w:jc w:val="left"/>
      </w:pPr>
      <w:r>
        <w:t xml:space="preserve"> </w:t>
      </w:r>
    </w:p>
    <w:p w:rsidR="00530384" w:rsidRDefault="00BC7113">
      <w:pPr>
        <w:spacing w:after="7"/>
        <w:ind w:left="7"/>
      </w:pPr>
      <w:r>
        <w:t>The Board of Management has review</w:t>
      </w:r>
      <w:r w:rsidR="00674C64">
        <w:t xml:space="preserve">ed </w:t>
      </w:r>
      <w:r>
        <w:t xml:space="preserve">Pupil Attendance returns during the course of the school year. </w:t>
      </w:r>
    </w:p>
    <w:p w:rsidR="00530384" w:rsidRDefault="00BC7113">
      <w:pPr>
        <w:spacing w:after="268" w:line="259" w:lineRule="auto"/>
        <w:ind w:left="12" w:firstLine="0"/>
        <w:jc w:val="left"/>
      </w:pPr>
      <w:r>
        <w:t xml:space="preserve"> </w:t>
      </w:r>
    </w:p>
    <w:p w:rsidR="00530384" w:rsidRDefault="00BC7113">
      <w:pPr>
        <w:pStyle w:val="Heading1"/>
        <w:ind w:left="7"/>
      </w:pPr>
      <w:r>
        <w:t xml:space="preserve">ACKNOWLEDGEMENTS </w:t>
      </w:r>
    </w:p>
    <w:p w:rsidR="00530384" w:rsidRDefault="00BC7113">
      <w:pPr>
        <w:spacing w:after="19" w:line="259" w:lineRule="auto"/>
        <w:ind w:left="12" w:firstLine="0"/>
        <w:jc w:val="left"/>
      </w:pPr>
      <w:r>
        <w:t xml:space="preserve"> </w:t>
      </w:r>
    </w:p>
    <w:p w:rsidR="00530384" w:rsidRDefault="00BC7113">
      <w:pPr>
        <w:ind w:left="7"/>
      </w:pPr>
      <w:r>
        <w:t xml:space="preserve">The Board of Management would like to acknowledge the commitment of staff, the support of the parents/guardians and the enthusiastic co-operation of the pupils who work together to make the school a centre of excellence in Catholic primary education. </w:t>
      </w:r>
    </w:p>
    <w:sectPr w:rsidR="00530384">
      <w:pgSz w:w="11906" w:h="16838"/>
      <w:pgMar w:top="1446" w:right="1435" w:bottom="1655" w:left="14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C7E"/>
    <w:multiLevelType w:val="hybridMultilevel"/>
    <w:tmpl w:val="6D3AAD1C"/>
    <w:lvl w:ilvl="0" w:tplc="911C6CDE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06C06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12BE96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A804E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A2F6A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29522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01EE2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61BDC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BAC1FA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652B5"/>
    <w:multiLevelType w:val="hybridMultilevel"/>
    <w:tmpl w:val="7A7C6F38"/>
    <w:lvl w:ilvl="0" w:tplc="347E4382">
      <w:start w:val="1"/>
      <w:numFmt w:val="bullet"/>
      <w:lvlText w:val="•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4A2F34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EE2A6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F62FC4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146E98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F687B6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968D48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46672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52BBEA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056F3A"/>
    <w:multiLevelType w:val="hybridMultilevel"/>
    <w:tmpl w:val="9AA2A994"/>
    <w:lvl w:ilvl="0" w:tplc="22E88B80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49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5C21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421B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2E64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0C0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0C9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453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000E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753B94"/>
    <w:multiLevelType w:val="hybridMultilevel"/>
    <w:tmpl w:val="9D34551A"/>
    <w:lvl w:ilvl="0" w:tplc="31AC08C8">
      <w:start w:val="1"/>
      <w:numFmt w:val="bullet"/>
      <w:lvlText w:val="•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44DFA">
      <w:start w:val="1"/>
      <w:numFmt w:val="bullet"/>
      <w:lvlText w:val="o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62222">
      <w:start w:val="1"/>
      <w:numFmt w:val="bullet"/>
      <w:lvlText w:val="▪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085FA4">
      <w:start w:val="1"/>
      <w:numFmt w:val="bullet"/>
      <w:lvlText w:val="•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C3EE2">
      <w:start w:val="1"/>
      <w:numFmt w:val="bullet"/>
      <w:lvlText w:val="o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25BAA">
      <w:start w:val="1"/>
      <w:numFmt w:val="bullet"/>
      <w:lvlText w:val="▪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03280">
      <w:start w:val="1"/>
      <w:numFmt w:val="bullet"/>
      <w:lvlText w:val="•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E4CE26">
      <w:start w:val="1"/>
      <w:numFmt w:val="bullet"/>
      <w:lvlText w:val="o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E85DBA">
      <w:start w:val="1"/>
      <w:numFmt w:val="bullet"/>
      <w:lvlText w:val="▪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35326"/>
    <w:multiLevelType w:val="hybridMultilevel"/>
    <w:tmpl w:val="5BD0C152"/>
    <w:lvl w:ilvl="0" w:tplc="E278A1C4">
      <w:start w:val="1"/>
      <w:numFmt w:val="bullet"/>
      <w:lvlText w:val="•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AF1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C6A6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54049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6658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B6971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6581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221A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6FA5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F6080F"/>
    <w:multiLevelType w:val="hybridMultilevel"/>
    <w:tmpl w:val="B4A472E0"/>
    <w:lvl w:ilvl="0" w:tplc="9FB2FB84">
      <w:start w:val="1"/>
      <w:numFmt w:val="bullet"/>
      <w:lvlText w:val="•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CD660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4E096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DA330E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8EB14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6A096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0B934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AA7F4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A8252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AC0659"/>
    <w:multiLevelType w:val="hybridMultilevel"/>
    <w:tmpl w:val="7C2AE1CC"/>
    <w:lvl w:ilvl="0" w:tplc="01322F4A">
      <w:start w:val="1"/>
      <w:numFmt w:val="bullet"/>
      <w:lvlText w:val="•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C41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C55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C2E0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FC7B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9618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A81A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C6E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202C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FC2263"/>
    <w:multiLevelType w:val="hybridMultilevel"/>
    <w:tmpl w:val="C01EBFDA"/>
    <w:lvl w:ilvl="0" w:tplc="AD2E3FF0">
      <w:start w:val="1"/>
      <w:numFmt w:val="bullet"/>
      <w:lvlText w:val="•"/>
      <w:lvlJc w:val="left"/>
      <w:pPr>
        <w:ind w:left="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9458F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A72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4307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41F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A3B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652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CAA9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6B7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774456"/>
    <w:multiLevelType w:val="hybridMultilevel"/>
    <w:tmpl w:val="C70EF684"/>
    <w:lvl w:ilvl="0" w:tplc="D618E754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E44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E76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AE30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92F1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4EE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A3B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1E33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C2388F"/>
    <w:multiLevelType w:val="hybridMultilevel"/>
    <w:tmpl w:val="EB8ACA90"/>
    <w:lvl w:ilvl="0" w:tplc="9BC2E786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9866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245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A4C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7C51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9808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028B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1AB4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04C5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84"/>
    <w:rsid w:val="00147325"/>
    <w:rsid w:val="004300F3"/>
    <w:rsid w:val="004A70F6"/>
    <w:rsid w:val="00530384"/>
    <w:rsid w:val="00590FEE"/>
    <w:rsid w:val="00637F36"/>
    <w:rsid w:val="00674C64"/>
    <w:rsid w:val="00803A27"/>
    <w:rsid w:val="008171D3"/>
    <w:rsid w:val="00A02FA8"/>
    <w:rsid w:val="00B00FC5"/>
    <w:rsid w:val="00BC7113"/>
    <w:rsid w:val="00BF6BE5"/>
    <w:rsid w:val="00C940C4"/>
    <w:rsid w:val="00D21526"/>
    <w:rsid w:val="00DC34F3"/>
    <w:rsid w:val="00F50603"/>
    <w:rsid w:val="00F7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06AC4-4383-4377-A05F-C7FABB3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0" w:line="268" w:lineRule="auto"/>
      <w:ind w:left="2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70C0"/>
      <w:spacing w:after="222" w:line="265" w:lineRule="auto"/>
      <w:ind w:left="22" w:hanging="10"/>
      <w:outlineLvl w:val="0"/>
    </w:pPr>
    <w:rPr>
      <w:rFonts w:ascii="Calibri" w:eastAsia="Calibri" w:hAnsi="Calibri" w:cs="Calibri"/>
      <w:b/>
      <w:color w:val="FFFFFF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" w:line="259" w:lineRule="auto"/>
      <w:ind w:left="22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6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38FB-BDB8-48E9-AFCA-D0E39B48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SCHOOL OVERVIEW </vt:lpstr>
      <vt:lpstr>    Special Needs Assistants:  2.5 </vt:lpstr>
      <vt:lpstr>SCHOOL ETHOS        </vt:lpstr>
      <vt:lpstr>    Sacramental Ceremonies (in collaboration with the Parish) </vt:lpstr>
      <vt:lpstr>    </vt:lpstr>
      <vt:lpstr>    Literacy</vt:lpstr>
      <vt:lpstr>    School Choir </vt:lpstr>
      <vt:lpstr>    Sport </vt:lpstr>
      <vt:lpstr>    Junior Entrepreneur </vt:lpstr>
      <vt:lpstr>    School Garden.</vt:lpstr>
      <vt:lpstr>    Extra-Curricular Activities </vt:lpstr>
      <vt:lpstr>SCHOOL POLICIES </vt:lpstr>
      <vt:lpstr>SCHOOL SELF-EVALUATION (September 21-22) -Wellbeing</vt:lpstr>
      <vt:lpstr>BOARD OF MANAGEMENT/SCHOOL OBLIGATIONS </vt:lpstr>
      <vt:lpstr>ACKNOWLEDGEMENTS </vt:lpstr>
    </vt:vector>
  </TitlesOfParts>
  <Company>Avoca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kelly</dc:creator>
  <cp:lastModifiedBy>Principal</cp:lastModifiedBy>
  <cp:revision>2</cp:revision>
  <cp:lastPrinted>2022-06-16T08:38:00Z</cp:lastPrinted>
  <dcterms:created xsi:type="dcterms:W3CDTF">2022-06-24T14:24:00Z</dcterms:created>
  <dcterms:modified xsi:type="dcterms:W3CDTF">2022-06-24T14:24:00Z</dcterms:modified>
</cp:coreProperties>
</file>